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0B" w:rsidRPr="00553C0B" w:rsidRDefault="00553C0B" w:rsidP="00553C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4"/>
          <w:rFonts w:eastAsiaTheme="majorEastAsia"/>
          <w:sz w:val="28"/>
          <w:szCs w:val="28"/>
          <w:bdr w:val="none" w:sz="0" w:space="0" w:color="auto" w:frame="1"/>
        </w:rPr>
        <w:t>Организация питания в ДОУ и охраны здоровья обучающихся</w:t>
      </w:r>
    </w:p>
    <w:p w:rsidR="00553C0B" w:rsidRPr="00553C0B" w:rsidRDefault="00553C0B" w:rsidP="00553C0B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53C0B">
        <w:rPr>
          <w:sz w:val="28"/>
          <w:szCs w:val="28"/>
        </w:rPr>
        <w:t>   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553C0B" w:rsidRPr="00553C0B" w:rsidRDefault="00553C0B" w:rsidP="00553C0B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53C0B">
        <w:rPr>
          <w:sz w:val="28"/>
          <w:szCs w:val="28"/>
        </w:rPr>
        <w:t>   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завхозом.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553C0B" w:rsidRPr="00553C0B" w:rsidRDefault="00553C0B" w:rsidP="00553C0B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553C0B">
        <w:rPr>
          <w:sz w:val="28"/>
          <w:szCs w:val="28"/>
        </w:rPr>
        <w:t>   В детском саду осуществляется сбалансированное  питание  в соответствии с  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553C0B" w:rsidRPr="00553C0B" w:rsidRDefault="00553C0B" w:rsidP="00553C0B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53C0B">
        <w:rPr>
          <w:sz w:val="28"/>
          <w:szCs w:val="28"/>
        </w:rPr>
        <w:t>   Готовая пища выдается только после снятия пробы  и соответствующей записи. В правильной организации питания детей большое значение имеет создание благоприятной и эмоциональной  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553C0B" w:rsidRPr="00553C0B" w:rsidRDefault="00553C0B" w:rsidP="00553C0B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53C0B">
        <w:rPr>
          <w:sz w:val="28"/>
          <w:szCs w:val="28"/>
        </w:rPr>
        <w:t xml:space="preserve">   Пищеблок ДОУ оборудован моечными </w:t>
      </w:r>
      <w:proofErr w:type="gramStart"/>
      <w:r w:rsidRPr="00553C0B">
        <w:rPr>
          <w:sz w:val="28"/>
          <w:szCs w:val="28"/>
        </w:rPr>
        <w:t>ваннами,  стеллажами</w:t>
      </w:r>
      <w:proofErr w:type="gramEnd"/>
      <w:r w:rsidRPr="00553C0B">
        <w:rPr>
          <w:sz w:val="28"/>
          <w:szCs w:val="28"/>
        </w:rPr>
        <w:t xml:space="preserve"> для посуды, раковиной для мытья рук, водонагревателем, контрольными весами, электроплитой  с духовым (жарочным) шкафом, разделочными столами, шкафом для посуды,   холодильником .</w:t>
      </w:r>
    </w:p>
    <w:p w:rsidR="00553C0B" w:rsidRPr="00553C0B" w:rsidRDefault="00553C0B" w:rsidP="00553C0B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553C0B">
        <w:rPr>
          <w:sz w:val="28"/>
          <w:szCs w:val="28"/>
        </w:rPr>
        <w:t>   В ДОУ имеется  кладовая  для хранения продуктов питания.</w:t>
      </w:r>
    </w:p>
    <w:p w:rsidR="00A44391" w:rsidRDefault="00A44391"/>
    <w:sectPr w:rsidR="00A4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C"/>
    <w:rsid w:val="00553C0B"/>
    <w:rsid w:val="006E09A4"/>
    <w:rsid w:val="0077565C"/>
    <w:rsid w:val="00A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B6AA8-E4A9-4AEB-A77F-7F13E82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2018-11-25T09:15:00Z</dcterms:created>
  <dcterms:modified xsi:type="dcterms:W3CDTF">2018-11-25T09:15:00Z</dcterms:modified>
</cp:coreProperties>
</file>